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pStyle w:val="3"/>
              <w:snapToGrid w:val="0"/>
              <w:jc w:val="center"/>
              <w:rPr>
                <w:rFonts w:ascii="宋体" w:hAnsi="宋体" w:eastAsia="宋体"/>
                <w:sz w:val="21"/>
                <w:szCs w:val="21"/>
              </w:rPr>
            </w:pPr>
            <w:bookmarkStart w:id="0" w:name="_GoBack"/>
            <w:r>
              <w:rPr>
                <w:rFonts w:hint="eastAsia" w:ascii="宋体" w:hAnsi="宋体" w:eastAsia="宋体" w:cs="Times New Roman"/>
                <w:kern w:val="2"/>
                <w:sz w:val="21"/>
                <w:szCs w:val="21"/>
                <w:lang w:val="en-US" w:eastAsia="zh-CN" w:bidi="ar-SA"/>
              </w:rPr>
              <w:t>航城大桥（龙港大桥跨府河工程）</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0B9E"/>
    <w:rsid w:val="002A113E"/>
    <w:rsid w:val="00855D82"/>
    <w:rsid w:val="009725B3"/>
    <w:rsid w:val="00EA6DD5"/>
    <w:rsid w:val="393752C0"/>
    <w:rsid w:val="40CF1D60"/>
    <w:rsid w:val="44EB321A"/>
    <w:rsid w:val="57677D56"/>
    <w:rsid w:val="6C5872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无格式"/>
    <w:uiPriority w:val="0"/>
    <w:pPr>
      <w:jc w:val="both"/>
    </w:pPr>
    <w:rPr>
      <w:rFonts w:ascii="宋体" w:hAnsi="宋体" w:eastAsia="宋体" w:cs="宋体"/>
      <w:sz w:val="24"/>
      <w:lang w:val="en-US" w:eastAsia="zh-CN" w:bidi="ar-SA"/>
    </w:rPr>
  </w:style>
  <w:style w:type="paragraph" w:styleId="3">
    <w:name w:val="Body Text Indent"/>
    <w:basedOn w:val="1"/>
    <w:qFormat/>
    <w:uiPriority w:val="0"/>
    <w:pPr>
      <w:spacing w:line="360" w:lineRule="auto"/>
      <w:ind w:firstLine="480" w:firstLineChars="200"/>
    </w:pPr>
    <w:rPr>
      <w:rFonts w:ascii="宋体"/>
      <w:sz w:val="24"/>
      <w:szCs w:val="2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472</Characters>
  <Lines>3</Lines>
  <Paragraphs>1</Paragraphs>
  <TotalTime>0</TotalTime>
  <ScaleCrop>false</ScaleCrop>
  <LinksUpToDate>false</LinksUpToDate>
  <CharactersWithSpaces>553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2019-01-15T07:19:00Z</dcterms:created>
  <dc:creator>君榕</dc:creator>
  <cp:lastModifiedBy>ctesi-00</cp:lastModifiedBy>
  <dcterms:modified xsi:type="dcterms:W3CDTF">2020-06-05T01:01:25Z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